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C01C5" w14:textId="4D9C8065" w:rsidR="00491AC1" w:rsidRPr="00E36045" w:rsidRDefault="00491AC1" w:rsidP="00D65CCB">
      <w:pPr>
        <w:rPr>
          <w:b/>
          <w:sz w:val="28"/>
          <w:szCs w:val="28"/>
        </w:rPr>
      </w:pPr>
      <w:r w:rsidRPr="009809C1">
        <w:rPr>
          <w:rFonts w:hint="eastAsia"/>
          <w:b/>
          <w:sz w:val="32"/>
          <w:szCs w:val="32"/>
        </w:rPr>
        <w:t>少數宗教的問題</w:t>
      </w:r>
      <w:r w:rsidR="00E36045" w:rsidRPr="00E36045">
        <w:rPr>
          <w:rFonts w:hint="eastAsia"/>
          <w:b/>
          <w:sz w:val="28"/>
          <w:szCs w:val="28"/>
        </w:rPr>
        <w:t xml:space="preserve">  </w:t>
      </w:r>
      <w:r w:rsidRPr="00E36045">
        <w:rPr>
          <w:rFonts w:ascii="新細明體" w:eastAsia="新細明體" w:hAnsi="新細明體" w:cs="新細明體" w:hint="eastAsia"/>
          <w:b/>
        </w:rPr>
        <w:t>瞿</w:t>
      </w:r>
      <w:r w:rsidRPr="00E36045">
        <w:rPr>
          <w:rFonts w:hint="eastAsia"/>
          <w:b/>
        </w:rPr>
        <w:t>海源</w:t>
      </w:r>
      <w:bookmarkStart w:id="0" w:name="_GoBack"/>
      <w:bookmarkEnd w:id="0"/>
    </w:p>
    <w:p w14:paraId="28800967" w14:textId="2BDC0B25" w:rsidR="00491AC1" w:rsidRDefault="00491AC1" w:rsidP="00E36045">
      <w:pPr>
        <w:ind w:firstLineChars="200" w:firstLine="480"/>
        <w:rPr>
          <w:rFonts w:hint="eastAsia"/>
        </w:rPr>
      </w:pPr>
      <w:r w:rsidRPr="00B2708D">
        <w:rPr>
          <w:rFonts w:hint="eastAsia"/>
        </w:rPr>
        <w:t>宗教乃是以終極關懷為目的，是對神或上帝的信仰。俗</w:t>
      </w:r>
      <w:proofErr w:type="gramStart"/>
      <w:r w:rsidRPr="00B2708D">
        <w:rPr>
          <w:rFonts w:hint="eastAsia"/>
        </w:rPr>
        <w:t>世</w:t>
      </w:r>
      <w:proofErr w:type="gramEnd"/>
      <w:r w:rsidRPr="00B2708D">
        <w:rPr>
          <w:rFonts w:hint="eastAsia"/>
        </w:rPr>
        <w:t>的官員並無能力去「導正」宗教，除非他比上帝更偉大。</w:t>
      </w:r>
    </w:p>
    <w:p w14:paraId="36F12345" w14:textId="77777777" w:rsidR="00E36045" w:rsidRPr="00B2708D" w:rsidRDefault="00E36045" w:rsidP="00E36045">
      <w:pPr>
        <w:ind w:firstLineChars="200" w:firstLine="480"/>
      </w:pPr>
    </w:p>
    <w:p w14:paraId="33A45991" w14:textId="147E6075" w:rsidR="00491AC1" w:rsidRDefault="00491AC1" w:rsidP="00E36045">
      <w:pPr>
        <w:ind w:firstLineChars="200" w:firstLine="480"/>
        <w:rPr>
          <w:rFonts w:hint="eastAsia"/>
        </w:rPr>
      </w:pPr>
      <w:r w:rsidRPr="00B2708D">
        <w:rPr>
          <w:rFonts w:hint="eastAsia"/>
        </w:rPr>
        <w:t>據報載，中國國民黨社工會主任許大路在日前指出，國內大多數宗教團體都能配合政府的政策，但有少數宗教</w:t>
      </w:r>
      <w:r w:rsidR="001F2295" w:rsidRPr="00B2708D">
        <w:rPr>
          <w:rFonts w:hint="eastAsia"/>
        </w:rPr>
        <w:t>藉</w:t>
      </w:r>
      <w:r w:rsidRPr="00B2708D">
        <w:rPr>
          <w:rFonts w:hint="eastAsia"/>
        </w:rPr>
        <w:t>傳教自由名義，受人利用，曲解教義</w:t>
      </w:r>
      <w:r w:rsidR="001F2295" w:rsidRPr="00B2708D">
        <w:rPr>
          <w:rFonts w:hint="eastAsia"/>
        </w:rPr>
        <w:t>、</w:t>
      </w:r>
      <w:r w:rsidRPr="00B2708D">
        <w:rPr>
          <w:rFonts w:hint="eastAsia"/>
        </w:rPr>
        <w:t>醜化政府形象。讀到這條新聞時，</w:t>
      </w:r>
      <w:r w:rsidR="001F2295" w:rsidRPr="00B2708D">
        <w:rPr>
          <w:rFonts w:hint="eastAsia"/>
        </w:rPr>
        <w:t>甚</w:t>
      </w:r>
      <w:r w:rsidRPr="00B2708D">
        <w:rPr>
          <w:rFonts w:hint="eastAsia"/>
        </w:rPr>
        <w:t>覺意外與困惑。若對</w:t>
      </w:r>
      <w:proofErr w:type="gramStart"/>
      <w:r w:rsidRPr="00B2708D">
        <w:rPr>
          <w:rFonts w:hint="eastAsia"/>
        </w:rPr>
        <w:t>近幾年來國內</w:t>
      </w:r>
      <w:proofErr w:type="gramEnd"/>
      <w:r w:rsidRPr="00B2708D">
        <w:rPr>
          <w:rFonts w:hint="eastAsia"/>
        </w:rPr>
        <w:t>宗教與政治情勢，稍加客觀研究，就很容易知道在政府合法而開明的政策導引下，以往因黨政機構不當措施而激發的宗教與政治間之緊張關係正逐漸紓解好轉，衝突情勢，也趨於緩和。不料主管宗教事</w:t>
      </w:r>
      <w:r w:rsidR="001F2295" w:rsidRPr="00B2708D">
        <w:rPr>
          <w:rFonts w:hint="eastAsia"/>
        </w:rPr>
        <w:t>務</w:t>
      </w:r>
      <w:r w:rsidRPr="00B2708D">
        <w:rPr>
          <w:rFonts w:hint="eastAsia"/>
        </w:rPr>
        <w:t>的黨務機構</w:t>
      </w:r>
      <w:r w:rsidR="001F2295" w:rsidRPr="00B2708D">
        <w:rPr>
          <w:rFonts w:hint="eastAsia"/>
        </w:rPr>
        <w:t>首長仍發</w:t>
      </w:r>
      <w:r w:rsidRPr="00B2708D">
        <w:rPr>
          <w:rFonts w:hint="eastAsia"/>
        </w:rPr>
        <w:t>表此類談話，</w:t>
      </w:r>
      <w:r w:rsidR="001F2295" w:rsidRPr="00B2708D">
        <w:rPr>
          <w:rFonts w:hint="eastAsia"/>
        </w:rPr>
        <w:t>實</w:t>
      </w:r>
      <w:r w:rsidRPr="00B2708D">
        <w:rPr>
          <w:rFonts w:hint="eastAsia"/>
        </w:rPr>
        <w:t>不知原因何在。</w:t>
      </w:r>
    </w:p>
    <w:p w14:paraId="07F6932A" w14:textId="77777777" w:rsidR="00E36045" w:rsidRPr="00B2708D" w:rsidRDefault="00E36045" w:rsidP="00D65CCB"/>
    <w:p w14:paraId="57D9FFB3" w14:textId="0F33C389" w:rsidR="001F2295" w:rsidRPr="00E36045" w:rsidRDefault="001F2295" w:rsidP="00D65CCB">
      <w:pPr>
        <w:rPr>
          <w:rFonts w:hint="eastAsia"/>
          <w:b/>
          <w:sz w:val="28"/>
          <w:szCs w:val="28"/>
        </w:rPr>
      </w:pPr>
      <w:r w:rsidRPr="00E36045">
        <w:rPr>
          <w:rFonts w:hint="eastAsia"/>
          <w:b/>
          <w:sz w:val="28"/>
          <w:szCs w:val="28"/>
        </w:rPr>
        <w:t>官員對宗教缺乏了解</w:t>
      </w:r>
    </w:p>
    <w:p w14:paraId="19785806" w14:textId="77777777" w:rsidR="00E36045" w:rsidRPr="00B2708D" w:rsidRDefault="00E36045" w:rsidP="00D65CCB"/>
    <w:p w14:paraId="4FE1147E" w14:textId="56289F44" w:rsidR="001F2295" w:rsidRDefault="004A08B7" w:rsidP="00E36045">
      <w:pPr>
        <w:ind w:firstLineChars="200" w:firstLine="480"/>
        <w:rPr>
          <w:rFonts w:hint="eastAsia"/>
        </w:rPr>
      </w:pPr>
      <w:r w:rsidRPr="00B2708D">
        <w:rPr>
          <w:rFonts w:hint="eastAsia"/>
        </w:rPr>
        <w:t>我們不知道所謂的少數宗教或宗教團體到底是那些。但是，如所周知，近年來對執政黨和政府表示強烈不滿的大約是新約教會和台灣基督長老教會，稍有衝突，但不太涉及醜化政府形象的是部分以週六為安息日的教會。至於所謂的一貫道，雖仍未被政府承認其合法性，但其信徒及領袖人物均不曾「醜化」政府，同時，在選舉時亦多支持執政黨。若以新約教會和台灣基督長老教會而言，情況雖有些不同，但黨政機構對宗教之不</w:t>
      </w:r>
      <w:proofErr w:type="gramStart"/>
      <w:r w:rsidRPr="00B2708D">
        <w:rPr>
          <w:rFonts w:hint="eastAsia"/>
        </w:rPr>
        <w:t>暸</w:t>
      </w:r>
      <w:proofErr w:type="gramEnd"/>
      <w:r w:rsidRPr="00B2708D">
        <w:rPr>
          <w:rFonts w:hint="eastAsia"/>
        </w:rPr>
        <w:t>解及部分不當的措施是造成衝突局面的重大原因。不論是執政黨社工會或是各級政府民政單位主管宗教事務的官員多半對宗教缺乏專業性的</w:t>
      </w:r>
      <w:proofErr w:type="gramStart"/>
      <w:r w:rsidRPr="00B2708D">
        <w:rPr>
          <w:rFonts w:hint="eastAsia"/>
        </w:rPr>
        <w:t>暸</w:t>
      </w:r>
      <w:proofErr w:type="gramEnd"/>
      <w:r w:rsidRPr="00B2708D">
        <w:rPr>
          <w:rFonts w:hint="eastAsia"/>
        </w:rPr>
        <w:t>解，同時也多不願踏實虛心地去學習。比較例外的是省級機構，他們一方面邀請學者及宗教界人士參加研討會，另一方面也委託學術機構從事實際研究，對宗教情況有較好的掌握。</w:t>
      </w:r>
    </w:p>
    <w:p w14:paraId="38D5A6A3" w14:textId="77777777" w:rsidR="00E36045" w:rsidRPr="00B2708D" w:rsidRDefault="00E36045" w:rsidP="00D65CCB"/>
    <w:p w14:paraId="6F72DD0D" w14:textId="1E6ED22C" w:rsidR="004A08B7" w:rsidRPr="00E36045" w:rsidRDefault="004A08B7" w:rsidP="00D65CCB">
      <w:pPr>
        <w:rPr>
          <w:rFonts w:hint="eastAsia"/>
          <w:b/>
          <w:sz w:val="28"/>
          <w:szCs w:val="28"/>
        </w:rPr>
      </w:pPr>
      <w:r w:rsidRPr="00E36045">
        <w:rPr>
          <w:rFonts w:hint="eastAsia"/>
          <w:b/>
          <w:sz w:val="28"/>
          <w:szCs w:val="28"/>
        </w:rPr>
        <w:t>有關單位處理似失當</w:t>
      </w:r>
    </w:p>
    <w:p w14:paraId="7766877D" w14:textId="77777777" w:rsidR="00E36045" w:rsidRPr="00B2708D" w:rsidRDefault="00E36045" w:rsidP="00D65CCB"/>
    <w:p w14:paraId="2FBED81D" w14:textId="7C460F0B" w:rsidR="00164D4E" w:rsidRDefault="001C4AE2" w:rsidP="00E36045">
      <w:pPr>
        <w:ind w:firstLineChars="200" w:firstLine="480"/>
        <w:rPr>
          <w:rFonts w:hint="eastAsia"/>
        </w:rPr>
      </w:pPr>
      <w:r w:rsidRPr="00B2708D">
        <w:rPr>
          <w:rFonts w:hint="eastAsia"/>
        </w:rPr>
        <w:t>新約教會事件，依我們實際深入的研究，教會雖然不能說沒錯，但是有關單位處理不當</w:t>
      </w:r>
      <w:r w:rsidR="00755116" w:rsidRPr="00B2708D">
        <w:rPr>
          <w:rFonts w:hint="eastAsia"/>
        </w:rPr>
        <w:t>却</w:t>
      </w:r>
      <w:r w:rsidRPr="00B2708D">
        <w:rPr>
          <w:rFonts w:hint="eastAsia"/>
        </w:rPr>
        <w:t>是主因。而且，教會</w:t>
      </w:r>
      <w:proofErr w:type="gramStart"/>
      <w:r w:rsidRPr="00B2708D">
        <w:rPr>
          <w:rFonts w:hint="eastAsia"/>
        </w:rPr>
        <w:t>的錯有相當</w:t>
      </w:r>
      <w:proofErr w:type="gramEnd"/>
      <w:r w:rsidRPr="00B2708D">
        <w:rPr>
          <w:rFonts w:hint="eastAsia"/>
        </w:rPr>
        <w:t>部分也是被逼出來的。簡言之，在所謂的「聖山」事件之前，新約教會雖然被許多主流教會視為極端乃至異端，但在政府立場上是極為擁護政府的，在有關單位以山坡地租約和戶籍門牌做策略上的權益處理，而逼使信徒離開雙連</w:t>
      </w:r>
      <w:proofErr w:type="gramStart"/>
      <w:r w:rsidRPr="00B2708D">
        <w:rPr>
          <w:rFonts w:hint="eastAsia"/>
        </w:rPr>
        <w:t>崛</w:t>
      </w:r>
      <w:proofErr w:type="gramEnd"/>
      <w:r w:rsidRPr="00B2708D">
        <w:rPr>
          <w:rFonts w:hint="eastAsia"/>
        </w:rPr>
        <w:t>後，該教會信徒才逐漸對黨政機關有所不滿。到信徒們再度從楠梓仙溪河床被驅散，乃至數位信徒被判六個月徒刑後，教會態度就越來越激烈而不再「配合」政府了。新約教會曾透過各種管道請願，事態卻</w:t>
      </w:r>
      <w:r w:rsidR="00F42F19" w:rsidRPr="00B2708D">
        <w:rPr>
          <w:rFonts w:hint="eastAsia"/>
        </w:rPr>
        <w:t>愈</w:t>
      </w:r>
      <w:r w:rsidRPr="00B2708D">
        <w:rPr>
          <w:rFonts w:hint="eastAsia"/>
        </w:rPr>
        <w:t>來</w:t>
      </w:r>
      <w:r w:rsidR="00F42F19" w:rsidRPr="00B2708D">
        <w:rPr>
          <w:rFonts w:hint="eastAsia"/>
        </w:rPr>
        <w:t>愈</w:t>
      </w:r>
      <w:r w:rsidRPr="00B2708D">
        <w:rPr>
          <w:rFonts w:hint="eastAsia"/>
        </w:rPr>
        <w:t>嚴重，因為執政當局</w:t>
      </w:r>
      <w:r w:rsidR="00F42F19" w:rsidRPr="00B2708D">
        <w:rPr>
          <w:rFonts w:hint="eastAsia"/>
        </w:rPr>
        <w:t>不盡</w:t>
      </w:r>
      <w:r w:rsidRPr="00B2708D">
        <w:rPr>
          <w:rFonts w:hint="eastAsia"/>
        </w:rPr>
        <w:t>妥當的處理方式引起了更多的</w:t>
      </w:r>
      <w:proofErr w:type="gramStart"/>
      <w:r w:rsidRPr="00B2708D">
        <w:rPr>
          <w:rFonts w:hint="eastAsia"/>
        </w:rPr>
        <w:t>不滿，</w:t>
      </w:r>
      <w:proofErr w:type="gramEnd"/>
      <w:r w:rsidRPr="00B2708D">
        <w:rPr>
          <w:rFonts w:hint="eastAsia"/>
        </w:rPr>
        <w:t>終於導致該教會國外信徒在紐約時報刊登廣告</w:t>
      </w:r>
      <w:r w:rsidR="00F42F19" w:rsidRPr="00B2708D">
        <w:rPr>
          <w:rFonts w:hint="eastAsia"/>
        </w:rPr>
        <w:t>「</w:t>
      </w:r>
      <w:r w:rsidRPr="00B2708D">
        <w:rPr>
          <w:rFonts w:hint="eastAsia"/>
        </w:rPr>
        <w:t>醜化</w:t>
      </w:r>
      <w:r w:rsidR="00F42F19" w:rsidRPr="00B2708D">
        <w:rPr>
          <w:rFonts w:hint="eastAsia"/>
        </w:rPr>
        <w:t>」政府</w:t>
      </w:r>
      <w:r w:rsidRPr="00B2708D">
        <w:rPr>
          <w:rFonts w:hint="eastAsia"/>
        </w:rPr>
        <w:t>形象的醜事。一個原來非常擁護政府的教會也終於成了詛咒政府，</w:t>
      </w:r>
      <w:r w:rsidR="00F42F19" w:rsidRPr="00B2708D">
        <w:rPr>
          <w:rFonts w:hint="eastAsia"/>
        </w:rPr>
        <w:t>「</w:t>
      </w:r>
      <w:proofErr w:type="gramStart"/>
      <w:r w:rsidRPr="00B2708D">
        <w:rPr>
          <w:rFonts w:hint="eastAsia"/>
        </w:rPr>
        <w:t>詆</w:t>
      </w:r>
      <w:proofErr w:type="gramEnd"/>
      <w:r w:rsidRPr="00B2708D">
        <w:rPr>
          <w:rFonts w:hint="eastAsia"/>
        </w:rPr>
        <w:t>毁</w:t>
      </w:r>
      <w:r w:rsidR="00F42F19" w:rsidRPr="00B2708D">
        <w:rPr>
          <w:rFonts w:hint="eastAsia"/>
        </w:rPr>
        <w:t>」</w:t>
      </w:r>
      <w:r w:rsidRPr="00B2708D">
        <w:rPr>
          <w:rFonts w:hint="eastAsia"/>
        </w:rPr>
        <w:t>政府最激烈的宗教團體。新約教會事件在黨政機構的導引下演變至此</w:t>
      </w:r>
      <w:r w:rsidR="00F42F19" w:rsidRPr="00B2708D">
        <w:rPr>
          <w:rFonts w:hint="eastAsia"/>
        </w:rPr>
        <w:t>，</w:t>
      </w:r>
      <w:r w:rsidR="00164D4E" w:rsidRPr="00B2708D">
        <w:rPr>
          <w:rFonts w:hint="eastAsia"/>
        </w:rPr>
        <w:t>實</w:t>
      </w:r>
      <w:r w:rsidRPr="00B2708D">
        <w:rPr>
          <w:rFonts w:hint="eastAsia"/>
        </w:rPr>
        <w:t>令人感嘆。</w:t>
      </w:r>
    </w:p>
    <w:p w14:paraId="3368C32B" w14:textId="77777777" w:rsidR="00E36045" w:rsidRPr="00B2708D" w:rsidRDefault="00E36045" w:rsidP="001C4AE2"/>
    <w:p w14:paraId="727D125F" w14:textId="2EFD6E86" w:rsidR="001C4AE2" w:rsidRDefault="001C4AE2" w:rsidP="00E36045">
      <w:pPr>
        <w:ind w:firstLineChars="200" w:firstLine="480"/>
        <w:rPr>
          <w:rFonts w:hint="eastAsia"/>
        </w:rPr>
      </w:pPr>
      <w:r w:rsidRPr="00B2708D">
        <w:rPr>
          <w:rFonts w:hint="eastAsia"/>
        </w:rPr>
        <w:t>執政黨當局與台灣基督長老教會的</w:t>
      </w:r>
      <w:r w:rsidR="00164D4E" w:rsidRPr="00B2708D">
        <w:rPr>
          <w:rFonts w:hint="eastAsia"/>
        </w:rPr>
        <w:t>「</w:t>
      </w:r>
      <w:r w:rsidRPr="00B2708D">
        <w:rPr>
          <w:rFonts w:hint="eastAsia"/>
        </w:rPr>
        <w:t>衝突</w:t>
      </w:r>
      <w:r w:rsidR="00164D4E" w:rsidRPr="00B2708D">
        <w:rPr>
          <w:rFonts w:hint="eastAsia"/>
        </w:rPr>
        <w:t>」</w:t>
      </w:r>
      <w:r w:rsidRPr="00B2708D">
        <w:rPr>
          <w:rFonts w:hint="eastAsia"/>
        </w:rPr>
        <w:t>由來已久，也曾演變成極為緊張的局面，但</w:t>
      </w:r>
      <w:r w:rsidRPr="00B2708D">
        <w:rPr>
          <w:rFonts w:hint="eastAsia"/>
        </w:rPr>
        <w:lastRenderedPageBreak/>
        <w:t>由於去年決策當局若干明智的措施，情勢上逐漸緩和。不料，上述的談話馬上又導致教會人士的</w:t>
      </w:r>
      <w:proofErr w:type="gramStart"/>
      <w:r w:rsidRPr="00B2708D">
        <w:rPr>
          <w:rFonts w:hint="eastAsia"/>
        </w:rPr>
        <w:t>不滿，</w:t>
      </w:r>
      <w:proofErr w:type="gramEnd"/>
      <w:r w:rsidRPr="00B2708D">
        <w:rPr>
          <w:rFonts w:hint="eastAsia"/>
        </w:rPr>
        <w:t>據</w:t>
      </w:r>
      <w:r w:rsidR="00AD58F8" w:rsidRPr="00B2708D">
        <w:rPr>
          <w:rFonts w:hint="eastAsia"/>
        </w:rPr>
        <w:t>十五</w:t>
      </w:r>
      <w:r w:rsidRPr="00B2708D">
        <w:rPr>
          <w:rFonts w:hint="eastAsia"/>
        </w:rPr>
        <w:t>日的自立晚報，台灣基督長老教會總會總幹事就表示，在未經調查和了解情形下，而發表談話，來破壞教會的名聲，顯然</w:t>
      </w:r>
      <w:r w:rsidR="00AD58F8" w:rsidRPr="00B2708D">
        <w:rPr>
          <w:rFonts w:hint="eastAsia"/>
        </w:rPr>
        <w:t>已</w:t>
      </w:r>
      <w:r w:rsidRPr="00B2708D">
        <w:rPr>
          <w:rFonts w:hint="eastAsia"/>
        </w:rPr>
        <w:t>對一個教會團體造成很大的傷害。</w:t>
      </w:r>
    </w:p>
    <w:p w14:paraId="55140CBB" w14:textId="77777777" w:rsidR="00E36045" w:rsidRPr="00B2708D" w:rsidRDefault="00E36045" w:rsidP="001C4AE2"/>
    <w:p w14:paraId="1C81A9EB" w14:textId="49136817" w:rsidR="004A08B7" w:rsidRDefault="001C4AE2" w:rsidP="00E36045">
      <w:pPr>
        <w:ind w:firstLineChars="200" w:firstLine="480"/>
        <w:rPr>
          <w:rFonts w:hint="eastAsia"/>
        </w:rPr>
      </w:pPr>
      <w:r w:rsidRPr="00B2708D">
        <w:rPr>
          <w:rFonts w:hint="eastAsia"/>
        </w:rPr>
        <w:t>台灣基督長老教會與黨政</w:t>
      </w:r>
      <w:proofErr w:type="gramStart"/>
      <w:r w:rsidRPr="00B2708D">
        <w:rPr>
          <w:rFonts w:hint="eastAsia"/>
        </w:rPr>
        <w:t>機構間的衝突</w:t>
      </w:r>
      <w:proofErr w:type="gramEnd"/>
      <w:r w:rsidRPr="00B2708D">
        <w:rPr>
          <w:rFonts w:hint="eastAsia"/>
        </w:rPr>
        <w:t>，其原因錯綜複雜。約略而言，有四個主要因素：</w:t>
      </w:r>
      <w:r w:rsidR="00AD58F8" w:rsidRPr="00B2708D">
        <w:rPr>
          <w:rFonts w:hint="eastAsia"/>
        </w:rPr>
        <w:t>①</w:t>
      </w:r>
      <w:r w:rsidRPr="00B2708D">
        <w:rPr>
          <w:rFonts w:hint="eastAsia"/>
        </w:rPr>
        <w:t>教會歷史及組織，</w:t>
      </w:r>
      <w:r w:rsidR="00AD58F8" w:rsidRPr="00B2708D">
        <w:rPr>
          <w:rFonts w:hint="eastAsia"/>
        </w:rPr>
        <w:t>②</w:t>
      </w:r>
      <w:r w:rsidRPr="00B2708D">
        <w:rPr>
          <w:rFonts w:hint="eastAsia"/>
        </w:rPr>
        <w:t>教會</w:t>
      </w:r>
      <w:r w:rsidR="00AD58F8" w:rsidRPr="00B2708D">
        <w:rPr>
          <w:rFonts w:hint="eastAsia"/>
        </w:rPr>
        <w:t>所持</w:t>
      </w:r>
      <w:r w:rsidRPr="00B2708D">
        <w:rPr>
          <w:rFonts w:hint="eastAsia"/>
        </w:rPr>
        <w:t>神學立場，</w:t>
      </w:r>
      <w:r w:rsidR="00AD58F8" w:rsidRPr="00B2708D">
        <w:rPr>
          <w:rFonts w:hint="eastAsia"/>
        </w:rPr>
        <w:t>③黨政機構之</w:t>
      </w:r>
      <w:r w:rsidRPr="00B2708D">
        <w:rPr>
          <w:rFonts w:hint="eastAsia"/>
        </w:rPr>
        <w:t>立場與因應策略，</w:t>
      </w:r>
      <w:r w:rsidR="00AD58F8" w:rsidRPr="00B2708D">
        <w:rPr>
          <w:rFonts w:hint="eastAsia"/>
        </w:rPr>
        <w:t>④</w:t>
      </w:r>
      <w:r w:rsidRPr="00B2708D">
        <w:rPr>
          <w:rFonts w:hint="eastAsia"/>
        </w:rPr>
        <w:t>部分其他基督教派與該教會在神學及相關立場上</w:t>
      </w:r>
      <w:r w:rsidR="00AD58F8" w:rsidRPr="00B2708D">
        <w:rPr>
          <w:rFonts w:hint="eastAsia"/>
        </w:rPr>
        <w:t>之</w:t>
      </w:r>
      <w:r w:rsidRPr="00B2708D">
        <w:rPr>
          <w:rFonts w:hint="eastAsia"/>
        </w:rPr>
        <w:t>對立</w:t>
      </w:r>
      <w:r w:rsidR="00AD58F8" w:rsidRPr="00B2708D">
        <w:rPr>
          <w:rFonts w:hint="eastAsia"/>
        </w:rPr>
        <w:t>。</w:t>
      </w:r>
    </w:p>
    <w:p w14:paraId="7D39400A" w14:textId="77777777" w:rsidR="00E36045" w:rsidRPr="00B2708D" w:rsidRDefault="00E36045" w:rsidP="001C4AE2"/>
    <w:p w14:paraId="088D24AF" w14:textId="04A398D5" w:rsidR="00AD58F8" w:rsidRPr="00E36045" w:rsidRDefault="00AD58F8" w:rsidP="001C4AE2">
      <w:pPr>
        <w:rPr>
          <w:rFonts w:hint="eastAsia"/>
          <w:b/>
          <w:sz w:val="28"/>
          <w:szCs w:val="28"/>
        </w:rPr>
      </w:pPr>
      <w:r w:rsidRPr="00E36045">
        <w:rPr>
          <w:rFonts w:hint="eastAsia"/>
          <w:b/>
          <w:sz w:val="28"/>
          <w:szCs w:val="28"/>
        </w:rPr>
        <w:t>長老教會較關切政治</w:t>
      </w:r>
    </w:p>
    <w:p w14:paraId="185AC53C" w14:textId="77777777" w:rsidR="00E36045" w:rsidRPr="00B2708D" w:rsidRDefault="00E36045" w:rsidP="001C4AE2"/>
    <w:p w14:paraId="132AD775" w14:textId="4B1190B5" w:rsidR="005C33C2" w:rsidRDefault="005C33C2" w:rsidP="00E36045">
      <w:pPr>
        <w:ind w:firstLineChars="200" w:firstLine="480"/>
        <w:rPr>
          <w:rFonts w:hint="eastAsia"/>
        </w:rPr>
      </w:pPr>
      <w:r w:rsidRPr="00B2708D">
        <w:rPr>
          <w:rFonts w:hint="eastAsia"/>
        </w:rPr>
        <w:t>由於該教會在台歷史甚久，且實施代議民主制，使得該教會特別關心台灣社會及政治的前途與發展。教會數度發表國是聲明，主要原因在此。同時，由於該教會</w:t>
      </w:r>
      <w:r w:rsidR="007C0E6F" w:rsidRPr="00B2708D">
        <w:rPr>
          <w:rFonts w:hint="eastAsia"/>
        </w:rPr>
        <w:t>較傾向於</w:t>
      </w:r>
      <w:r w:rsidRPr="00B2708D">
        <w:rPr>
          <w:rFonts w:hint="eastAsia"/>
        </w:rPr>
        <w:t>社會福音的神學立場，在社會福利及相關事業上投注相當的力量，更使得教會人士對社會政治局勢深表關切。問題是，教會和執政當局對相同事</w:t>
      </w:r>
      <w:r w:rsidR="007C0E6F" w:rsidRPr="00B2708D">
        <w:rPr>
          <w:rFonts w:hint="eastAsia"/>
        </w:rPr>
        <w:t>務</w:t>
      </w:r>
      <w:r w:rsidRPr="00B2708D">
        <w:rPr>
          <w:rFonts w:hint="eastAsia"/>
        </w:rPr>
        <w:t>的看法並不一致，有時甚至是有點對立的。於是</w:t>
      </w:r>
      <w:r w:rsidR="007C0E6F" w:rsidRPr="00B2708D">
        <w:rPr>
          <w:rFonts w:hint="eastAsia"/>
        </w:rPr>
        <w:t>彼</w:t>
      </w:r>
      <w:r w:rsidRPr="00B2708D">
        <w:rPr>
          <w:rFonts w:hint="eastAsia"/>
        </w:rPr>
        <w:t>此之間</w:t>
      </w:r>
      <w:proofErr w:type="gramStart"/>
      <w:r w:rsidRPr="00B2708D">
        <w:rPr>
          <w:rFonts w:hint="eastAsia"/>
        </w:rPr>
        <w:t>溝通有</w:t>
      </w:r>
      <w:r w:rsidR="007C0E6F" w:rsidRPr="00B2708D">
        <w:rPr>
          <w:rFonts w:hint="eastAsia"/>
        </w:rPr>
        <w:t>阻絕</w:t>
      </w:r>
      <w:proofErr w:type="gramEnd"/>
      <w:r w:rsidR="007C0E6F" w:rsidRPr="00B2708D">
        <w:rPr>
          <w:rFonts w:hint="eastAsia"/>
        </w:rPr>
        <w:t>之勢</w:t>
      </w:r>
      <w:r w:rsidRPr="00B2708D">
        <w:rPr>
          <w:rFonts w:hint="eastAsia"/>
        </w:rPr>
        <w:t>，緊張情勢</w:t>
      </w:r>
      <w:r w:rsidR="007C0E6F" w:rsidRPr="00B2708D">
        <w:rPr>
          <w:rFonts w:hint="eastAsia"/>
        </w:rPr>
        <w:t>乃</w:t>
      </w:r>
      <w:r w:rsidRPr="00B2708D">
        <w:rPr>
          <w:rFonts w:hint="eastAsia"/>
        </w:rPr>
        <w:t>逐漸形成。黨政機構在面臨如此衝突的局面時，</w:t>
      </w:r>
      <w:r w:rsidR="007C0E6F" w:rsidRPr="00B2708D">
        <w:rPr>
          <w:rFonts w:hint="eastAsia"/>
        </w:rPr>
        <w:t>雖</w:t>
      </w:r>
      <w:r w:rsidRPr="00B2708D">
        <w:rPr>
          <w:rFonts w:hint="eastAsia"/>
        </w:rPr>
        <w:t>曾嘗試溝通，但由於對該教會過分</w:t>
      </w:r>
      <w:proofErr w:type="gramStart"/>
      <w:r w:rsidR="007C0E6F" w:rsidRPr="00B2708D">
        <w:rPr>
          <w:rFonts w:hint="eastAsia"/>
        </w:rPr>
        <w:t>疑</w:t>
      </w:r>
      <w:proofErr w:type="gramEnd"/>
      <w:r w:rsidR="007C0E6F" w:rsidRPr="00B2708D">
        <w:rPr>
          <w:rFonts w:hint="eastAsia"/>
        </w:rPr>
        <w:t>忌</w:t>
      </w:r>
      <w:r w:rsidRPr="00B2708D">
        <w:rPr>
          <w:rFonts w:hint="eastAsia"/>
        </w:rPr>
        <w:t>，相當強烈</w:t>
      </w:r>
      <w:r w:rsidR="007C0E6F" w:rsidRPr="00B2708D">
        <w:rPr>
          <w:rFonts w:hint="eastAsia"/>
        </w:rPr>
        <w:t>地</w:t>
      </w:r>
      <w:r w:rsidRPr="00B2708D">
        <w:rPr>
          <w:rFonts w:hint="eastAsia"/>
        </w:rPr>
        <w:t>認定教會</w:t>
      </w:r>
      <w:r w:rsidR="007C0E6F" w:rsidRPr="00B2708D">
        <w:rPr>
          <w:rFonts w:hint="eastAsia"/>
        </w:rPr>
        <w:t>係</w:t>
      </w:r>
      <w:r w:rsidRPr="00B2708D">
        <w:rPr>
          <w:rFonts w:hint="eastAsia"/>
        </w:rPr>
        <w:t>受台獨野心份子利用，</w:t>
      </w:r>
      <w:r w:rsidR="007C0E6F" w:rsidRPr="00B2708D">
        <w:rPr>
          <w:rFonts w:ascii="Apple Color Emoji" w:hAnsi="Apple Color Emoji" w:cs="Apple Color Emoji" w:hint="eastAsia"/>
        </w:rPr>
        <w:t>終使</w:t>
      </w:r>
      <w:r w:rsidRPr="00B2708D">
        <w:rPr>
          <w:rFonts w:hint="eastAsia"/>
        </w:rPr>
        <w:t>情況惡化。</w:t>
      </w:r>
      <w:proofErr w:type="gramStart"/>
      <w:r w:rsidR="007C0E6F" w:rsidRPr="00B2708D">
        <w:rPr>
          <w:rFonts w:hint="eastAsia"/>
        </w:rPr>
        <w:t>其</w:t>
      </w:r>
      <w:r w:rsidRPr="00B2708D">
        <w:rPr>
          <w:rFonts w:hint="eastAsia"/>
        </w:rPr>
        <w:t>間，</w:t>
      </w:r>
      <w:proofErr w:type="gramEnd"/>
      <w:r w:rsidRPr="00B2708D">
        <w:rPr>
          <w:rFonts w:hint="eastAsia"/>
        </w:rPr>
        <w:t>我們可以發現，迄今為止，司法機構從未將任何台灣基督長老教會之重要人士以台獨陰謀叛國份子之</w:t>
      </w:r>
      <w:r w:rsidR="007C0E6F" w:rsidRPr="00B2708D">
        <w:rPr>
          <w:rFonts w:hint="eastAsia"/>
        </w:rPr>
        <w:t>罪名予以</w:t>
      </w:r>
      <w:r w:rsidRPr="00B2708D">
        <w:rPr>
          <w:rFonts w:hint="eastAsia"/>
        </w:rPr>
        <w:t>法律制裁。於是，</w:t>
      </w:r>
      <w:proofErr w:type="gramStart"/>
      <w:r w:rsidRPr="00B2708D">
        <w:rPr>
          <w:rFonts w:hint="eastAsia"/>
        </w:rPr>
        <w:t>口誅筆伐</w:t>
      </w:r>
      <w:r w:rsidR="007C0E6F" w:rsidRPr="00B2708D">
        <w:rPr>
          <w:rFonts w:hint="eastAsia"/>
        </w:rPr>
        <w:t>式</w:t>
      </w:r>
      <w:r w:rsidRPr="00B2708D">
        <w:rPr>
          <w:rFonts w:hint="eastAsia"/>
        </w:rPr>
        <w:t>的主觀性</w:t>
      </w:r>
      <w:proofErr w:type="gramEnd"/>
      <w:r w:rsidRPr="00B2708D">
        <w:rPr>
          <w:rFonts w:hint="eastAsia"/>
        </w:rPr>
        <w:t>指責更導致教會人士的不滿。最後，一些自認為愛國護</w:t>
      </w:r>
      <w:r w:rsidR="007C0E6F" w:rsidRPr="00B2708D">
        <w:rPr>
          <w:rFonts w:hint="eastAsia"/>
        </w:rPr>
        <w:t>教</w:t>
      </w:r>
      <w:r w:rsidRPr="00B2708D">
        <w:rPr>
          <w:rFonts w:hint="eastAsia"/>
        </w:rPr>
        <w:t>的基督徒，不時猛烈攻擊長老教會並自由聯想</w:t>
      </w:r>
      <w:r w:rsidR="007C0E6F" w:rsidRPr="00B2708D">
        <w:rPr>
          <w:rFonts w:hint="eastAsia"/>
        </w:rPr>
        <w:t>式</w:t>
      </w:r>
      <w:r w:rsidRPr="00B2708D">
        <w:rPr>
          <w:rFonts w:hint="eastAsia"/>
        </w:rPr>
        <w:t>地為其加上危言聳聽的罪名，使得緊張的衝突局勢更難以化解。情況惡化至此，對教會固然有所傷害，對國內的社會政治情勢的安定</w:t>
      </w:r>
      <w:r w:rsidR="008C0E07" w:rsidRPr="00B2708D">
        <w:rPr>
          <w:rFonts w:hint="eastAsia"/>
        </w:rPr>
        <w:t>也極</w:t>
      </w:r>
      <w:r w:rsidRPr="00B2708D">
        <w:rPr>
          <w:rFonts w:hint="eastAsia"/>
        </w:rPr>
        <w:t>為不利。所幸，</w:t>
      </w:r>
      <w:r w:rsidR="008C0E07" w:rsidRPr="00B2708D">
        <w:rPr>
          <w:rFonts w:hint="eastAsia"/>
        </w:rPr>
        <w:t>自</w:t>
      </w:r>
      <w:r w:rsidRPr="00B2708D">
        <w:rPr>
          <w:rFonts w:hint="eastAsia"/>
        </w:rPr>
        <w:t>去夏以來，政府若干合理合法的措施，情況已逐漸好轉。</w:t>
      </w:r>
    </w:p>
    <w:p w14:paraId="6D4D3D2D" w14:textId="77777777" w:rsidR="00E36045" w:rsidRPr="00B2708D" w:rsidRDefault="00E36045" w:rsidP="001C4AE2"/>
    <w:p w14:paraId="75431A7D" w14:textId="3DC0BA06" w:rsidR="00AD58F8" w:rsidRPr="00E36045" w:rsidRDefault="005C33C2" w:rsidP="001C4AE2">
      <w:pPr>
        <w:rPr>
          <w:rFonts w:hint="eastAsia"/>
          <w:b/>
          <w:sz w:val="28"/>
          <w:szCs w:val="28"/>
        </w:rPr>
      </w:pPr>
      <w:r w:rsidRPr="00E36045">
        <w:rPr>
          <w:rFonts w:hint="eastAsia"/>
          <w:b/>
          <w:sz w:val="28"/>
          <w:szCs w:val="28"/>
        </w:rPr>
        <w:t>政教分離含意待</w:t>
      </w:r>
      <w:proofErr w:type="gramStart"/>
      <w:r w:rsidRPr="00E36045">
        <w:rPr>
          <w:rFonts w:hint="eastAsia"/>
          <w:b/>
          <w:sz w:val="28"/>
          <w:szCs w:val="28"/>
        </w:rPr>
        <w:t>釐</w:t>
      </w:r>
      <w:proofErr w:type="gramEnd"/>
      <w:r w:rsidRPr="00E36045">
        <w:rPr>
          <w:rFonts w:hint="eastAsia"/>
          <w:b/>
          <w:sz w:val="28"/>
          <w:szCs w:val="28"/>
        </w:rPr>
        <w:t>清</w:t>
      </w:r>
    </w:p>
    <w:p w14:paraId="4730D1E5" w14:textId="77777777" w:rsidR="00E36045" w:rsidRPr="00B2708D" w:rsidRDefault="00E36045" w:rsidP="001C4AE2"/>
    <w:p w14:paraId="63B51D71" w14:textId="21F828AD" w:rsidR="005C33C2" w:rsidRPr="00B2708D" w:rsidRDefault="008C0E07" w:rsidP="00E36045">
      <w:pPr>
        <w:ind w:firstLineChars="200" w:firstLine="480"/>
      </w:pPr>
      <w:r w:rsidRPr="00B2708D">
        <w:rPr>
          <w:rFonts w:hint="eastAsia"/>
        </w:rPr>
        <w:t>綜觀</w:t>
      </w:r>
      <w:r w:rsidR="005C33C2" w:rsidRPr="00B2708D">
        <w:rPr>
          <w:rFonts w:hint="eastAsia"/>
        </w:rPr>
        <w:t>台灣地區宗教與政治間之關係，宗教團體固然是導致問題產生的原因之一，但是，黨政機構對宗教缺乏深入</w:t>
      </w:r>
      <w:proofErr w:type="gramStart"/>
      <w:r w:rsidRPr="00B2708D">
        <w:rPr>
          <w:rFonts w:hint="eastAsia"/>
        </w:rPr>
        <w:t>暸</w:t>
      </w:r>
      <w:proofErr w:type="gramEnd"/>
      <w:r w:rsidRPr="00B2708D">
        <w:rPr>
          <w:rFonts w:hint="eastAsia"/>
        </w:rPr>
        <w:t>解</w:t>
      </w:r>
      <w:r w:rsidR="005C33C2" w:rsidRPr="00B2708D">
        <w:rPr>
          <w:rFonts w:hint="eastAsia"/>
        </w:rPr>
        <w:t>是更重要的因素。在基本觀念上，某些官員無法</w:t>
      </w:r>
      <w:proofErr w:type="gramStart"/>
      <w:r w:rsidRPr="00B2708D">
        <w:rPr>
          <w:rFonts w:hint="eastAsia"/>
        </w:rPr>
        <w:t>暸解</w:t>
      </w:r>
      <w:r w:rsidR="005C33C2" w:rsidRPr="00B2708D">
        <w:rPr>
          <w:rFonts w:hint="eastAsia"/>
        </w:rPr>
        <w:t>政</w:t>
      </w:r>
      <w:proofErr w:type="gramEnd"/>
      <w:r w:rsidR="005C33C2" w:rsidRPr="00B2708D">
        <w:rPr>
          <w:rFonts w:hint="eastAsia"/>
        </w:rPr>
        <w:t>教分離的真正</w:t>
      </w:r>
      <w:r w:rsidRPr="00B2708D">
        <w:rPr>
          <w:rFonts w:hint="eastAsia"/>
        </w:rPr>
        <w:t>涵意</w:t>
      </w:r>
      <w:r w:rsidR="005C33C2" w:rsidRPr="00B2708D">
        <w:rPr>
          <w:rFonts w:hint="eastAsia"/>
        </w:rPr>
        <w:t>，甚至</w:t>
      </w:r>
      <w:r w:rsidRPr="00B2708D">
        <w:rPr>
          <w:rFonts w:hint="eastAsia"/>
        </w:rPr>
        <w:t>十</w:t>
      </w:r>
      <w:r w:rsidR="005C33C2" w:rsidRPr="00B2708D">
        <w:rPr>
          <w:rFonts w:hint="eastAsia"/>
        </w:rPr>
        <w:t>分錯誤</w:t>
      </w:r>
      <w:r w:rsidRPr="00B2708D">
        <w:rPr>
          <w:rFonts w:hint="eastAsia"/>
        </w:rPr>
        <w:t>地</w:t>
      </w:r>
      <w:r w:rsidR="005C33C2" w:rsidRPr="00B2708D">
        <w:rPr>
          <w:rFonts w:hint="eastAsia"/>
        </w:rPr>
        <w:t>強調宗教要</w:t>
      </w:r>
      <w:r w:rsidRPr="00B2708D">
        <w:rPr>
          <w:rFonts w:hint="eastAsia"/>
        </w:rPr>
        <w:t>「</w:t>
      </w:r>
      <w:r w:rsidR="005C33C2" w:rsidRPr="00B2708D">
        <w:rPr>
          <w:rFonts w:hint="eastAsia"/>
        </w:rPr>
        <w:t>配合</w:t>
      </w:r>
      <w:r w:rsidRPr="00B2708D">
        <w:rPr>
          <w:rFonts w:hint="eastAsia"/>
        </w:rPr>
        <w:t>」</w:t>
      </w:r>
      <w:r w:rsidR="005C33C2" w:rsidRPr="00B2708D">
        <w:rPr>
          <w:rFonts w:hint="eastAsia"/>
        </w:rPr>
        <w:t>政府，要</w:t>
      </w:r>
      <w:r w:rsidRPr="00B2708D">
        <w:rPr>
          <w:rFonts w:hint="eastAsia"/>
        </w:rPr>
        <w:t>屈從於</w:t>
      </w:r>
      <w:r w:rsidR="005C33C2" w:rsidRPr="00B2708D">
        <w:rPr>
          <w:rFonts w:hint="eastAsia"/>
        </w:rPr>
        <w:t>當局的立場。須知，宗教乃是以終極關懷為目的，是對神或上帝的信仰。</w:t>
      </w:r>
      <w:r w:rsidRPr="00B2708D">
        <w:rPr>
          <w:rFonts w:hint="eastAsia"/>
        </w:rPr>
        <w:t>俗</w:t>
      </w:r>
      <w:proofErr w:type="gramStart"/>
      <w:r w:rsidRPr="00B2708D">
        <w:rPr>
          <w:rFonts w:hint="eastAsia"/>
        </w:rPr>
        <w:t>世</w:t>
      </w:r>
      <w:proofErr w:type="gramEnd"/>
      <w:r w:rsidR="005C33C2" w:rsidRPr="00B2708D">
        <w:rPr>
          <w:rFonts w:hint="eastAsia"/>
        </w:rPr>
        <w:t>的官員並無能力去</w:t>
      </w:r>
      <w:r w:rsidRPr="00B2708D">
        <w:rPr>
          <w:rFonts w:hint="eastAsia"/>
        </w:rPr>
        <w:t>「</w:t>
      </w:r>
      <w:r w:rsidR="005C33C2" w:rsidRPr="00B2708D">
        <w:rPr>
          <w:rFonts w:hint="eastAsia"/>
        </w:rPr>
        <w:t>導正</w:t>
      </w:r>
      <w:r w:rsidRPr="00B2708D">
        <w:rPr>
          <w:rFonts w:hint="eastAsia"/>
        </w:rPr>
        <w:t>」</w:t>
      </w:r>
      <w:r w:rsidR="005C33C2" w:rsidRPr="00B2708D">
        <w:rPr>
          <w:rFonts w:hint="eastAsia"/>
        </w:rPr>
        <w:t>宗教</w:t>
      </w:r>
      <w:r w:rsidRPr="00B2708D">
        <w:rPr>
          <w:rFonts w:hint="eastAsia"/>
        </w:rPr>
        <w:t>，</w:t>
      </w:r>
      <w:r w:rsidR="005C33C2" w:rsidRPr="00B2708D">
        <w:rPr>
          <w:rFonts w:hint="eastAsia"/>
        </w:rPr>
        <w:t>除非他比上帝更偉大。如果，宗教團體或信徒個人有違法情事，當局</w:t>
      </w:r>
      <w:r w:rsidRPr="00B2708D">
        <w:rPr>
          <w:rFonts w:hint="eastAsia"/>
        </w:rPr>
        <w:t>自</w:t>
      </w:r>
      <w:r w:rsidR="005C33C2" w:rsidRPr="00B2708D">
        <w:rPr>
          <w:rFonts w:hint="eastAsia"/>
        </w:rPr>
        <w:t>可依法</w:t>
      </w:r>
      <w:r w:rsidRPr="00B2708D">
        <w:rPr>
          <w:rFonts w:hint="eastAsia"/>
        </w:rPr>
        <w:t>予以</w:t>
      </w:r>
      <w:r w:rsidR="005C33C2" w:rsidRPr="00B2708D">
        <w:rPr>
          <w:rFonts w:hint="eastAsia"/>
        </w:rPr>
        <w:t>懲處，</w:t>
      </w:r>
      <w:r w:rsidRPr="00B2708D">
        <w:rPr>
          <w:rFonts w:hint="eastAsia"/>
        </w:rPr>
        <w:t>實無</w:t>
      </w:r>
      <w:r w:rsidR="005C33C2" w:rsidRPr="00B2708D">
        <w:rPr>
          <w:rFonts w:hint="eastAsia"/>
        </w:rPr>
        <w:t>必要，</w:t>
      </w:r>
      <w:r w:rsidRPr="00B2708D">
        <w:rPr>
          <w:rFonts w:hint="eastAsia"/>
        </w:rPr>
        <w:t>亦</w:t>
      </w:r>
      <w:r w:rsidR="005C33C2" w:rsidRPr="00B2708D">
        <w:rPr>
          <w:rFonts w:hint="eastAsia"/>
        </w:rPr>
        <w:t>不應該任意</w:t>
      </w:r>
      <w:r w:rsidRPr="00B2708D">
        <w:rPr>
          <w:rFonts w:hint="eastAsia"/>
        </w:rPr>
        <w:t>指責</w:t>
      </w:r>
      <w:r w:rsidR="005C33C2" w:rsidRPr="00B2708D">
        <w:rPr>
          <w:rFonts w:hint="eastAsia"/>
        </w:rPr>
        <w:t>宗教團體，以免</w:t>
      </w:r>
      <w:r w:rsidRPr="00B2708D">
        <w:rPr>
          <w:rFonts w:hint="eastAsia"/>
        </w:rPr>
        <w:t>阻絕</w:t>
      </w:r>
      <w:r w:rsidR="005C33C2" w:rsidRPr="00B2708D">
        <w:rPr>
          <w:rFonts w:hint="eastAsia"/>
        </w:rPr>
        <w:t>溝通，妨害團結。</w:t>
      </w:r>
    </w:p>
    <w:p w14:paraId="25AD4E5A" w14:textId="7855C272" w:rsidR="005C33C2" w:rsidRPr="00B2708D" w:rsidRDefault="008C0E07" w:rsidP="00E36045">
      <w:pPr>
        <w:ind w:firstLineChars="200" w:firstLine="480"/>
      </w:pPr>
      <w:r w:rsidRPr="00B2708D">
        <w:rPr>
          <w:rFonts w:hint="eastAsia"/>
        </w:rPr>
        <w:t>（</w:t>
      </w:r>
      <w:r w:rsidR="005C33C2" w:rsidRPr="00B2708D">
        <w:rPr>
          <w:rFonts w:hint="eastAsia"/>
        </w:rPr>
        <w:t>作者</w:t>
      </w:r>
      <w:r w:rsidRPr="00B2708D">
        <w:rPr>
          <w:rFonts w:ascii="新細明體" w:eastAsia="新細明體" w:hAnsi="新細明體" w:cs="新細明體" w:hint="eastAsia"/>
        </w:rPr>
        <w:t>瞿</w:t>
      </w:r>
      <w:r w:rsidRPr="00B2708D">
        <w:rPr>
          <w:rFonts w:hint="eastAsia"/>
        </w:rPr>
        <w:t>海源</w:t>
      </w:r>
      <w:r w:rsidR="005C33C2" w:rsidRPr="00B2708D">
        <w:rPr>
          <w:rFonts w:hint="eastAsia"/>
        </w:rPr>
        <w:t>現任中央研究院民族學研究所研究員</w:t>
      </w:r>
      <w:r w:rsidRPr="00B2708D">
        <w:rPr>
          <w:rFonts w:hint="eastAsia"/>
        </w:rPr>
        <w:t>）</w:t>
      </w:r>
    </w:p>
    <w:sectPr w:rsidR="005C33C2" w:rsidRPr="00B2708D" w:rsidSect="003B5A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FF5D1" w14:textId="77777777" w:rsidR="00F7042B" w:rsidRDefault="00F7042B" w:rsidP="00722AC4">
      <w:r>
        <w:separator/>
      </w:r>
    </w:p>
  </w:endnote>
  <w:endnote w:type="continuationSeparator" w:id="0">
    <w:p w14:paraId="48B4521F" w14:textId="77777777" w:rsidR="00F7042B" w:rsidRDefault="00F7042B" w:rsidP="007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DC273" w14:textId="77777777" w:rsidR="00F7042B" w:rsidRDefault="00F7042B" w:rsidP="00722AC4">
      <w:r>
        <w:separator/>
      </w:r>
    </w:p>
  </w:footnote>
  <w:footnote w:type="continuationSeparator" w:id="0">
    <w:p w14:paraId="5F84477B" w14:textId="77777777" w:rsidR="00F7042B" w:rsidRDefault="00F7042B" w:rsidP="00722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7E06"/>
    <w:multiLevelType w:val="hybridMultilevel"/>
    <w:tmpl w:val="FABED97C"/>
    <w:lvl w:ilvl="0" w:tplc="15F25A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F4755BE"/>
    <w:multiLevelType w:val="hybridMultilevel"/>
    <w:tmpl w:val="536E1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82"/>
    <w:rsid w:val="0002788A"/>
    <w:rsid w:val="00031FF5"/>
    <w:rsid w:val="000400D7"/>
    <w:rsid w:val="0009551A"/>
    <w:rsid w:val="00146A01"/>
    <w:rsid w:val="00164D4E"/>
    <w:rsid w:val="00181003"/>
    <w:rsid w:val="001C4AE2"/>
    <w:rsid w:val="001F2295"/>
    <w:rsid w:val="00207534"/>
    <w:rsid w:val="00234F50"/>
    <w:rsid w:val="002606C1"/>
    <w:rsid w:val="00261509"/>
    <w:rsid w:val="002E2F12"/>
    <w:rsid w:val="002E5724"/>
    <w:rsid w:val="003140E2"/>
    <w:rsid w:val="003B5AA8"/>
    <w:rsid w:val="003C1DBA"/>
    <w:rsid w:val="00416C5B"/>
    <w:rsid w:val="004626FB"/>
    <w:rsid w:val="00491AC1"/>
    <w:rsid w:val="004A08B7"/>
    <w:rsid w:val="004C5DF8"/>
    <w:rsid w:val="005C0382"/>
    <w:rsid w:val="005C33C2"/>
    <w:rsid w:val="00636950"/>
    <w:rsid w:val="006F68AA"/>
    <w:rsid w:val="00722AC4"/>
    <w:rsid w:val="00755116"/>
    <w:rsid w:val="007C0E6F"/>
    <w:rsid w:val="007D110D"/>
    <w:rsid w:val="00862F24"/>
    <w:rsid w:val="008854C3"/>
    <w:rsid w:val="00887F93"/>
    <w:rsid w:val="008A6133"/>
    <w:rsid w:val="008C0E07"/>
    <w:rsid w:val="008D5F2A"/>
    <w:rsid w:val="00906ED7"/>
    <w:rsid w:val="009809C1"/>
    <w:rsid w:val="009D1787"/>
    <w:rsid w:val="00A35054"/>
    <w:rsid w:val="00A97A99"/>
    <w:rsid w:val="00AA603E"/>
    <w:rsid w:val="00AD58F8"/>
    <w:rsid w:val="00B2708D"/>
    <w:rsid w:val="00B9194B"/>
    <w:rsid w:val="00CA37B3"/>
    <w:rsid w:val="00CD0E45"/>
    <w:rsid w:val="00D52820"/>
    <w:rsid w:val="00D65CCB"/>
    <w:rsid w:val="00D80B67"/>
    <w:rsid w:val="00DA6123"/>
    <w:rsid w:val="00DB1BEE"/>
    <w:rsid w:val="00DE1BE8"/>
    <w:rsid w:val="00E36045"/>
    <w:rsid w:val="00EA0F71"/>
    <w:rsid w:val="00EC2647"/>
    <w:rsid w:val="00ED04FD"/>
    <w:rsid w:val="00F42F19"/>
    <w:rsid w:val="00F6794C"/>
    <w:rsid w:val="00F7042B"/>
    <w:rsid w:val="00F76061"/>
    <w:rsid w:val="00F951F7"/>
    <w:rsid w:val="00FB2AD1"/>
    <w:rsid w:val="00FE0C95"/>
    <w:rsid w:val="00FE3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1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7C7E-50D9-450E-9C9D-5986895E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chen Eileen</cp:lastModifiedBy>
  <cp:revision>66</cp:revision>
  <dcterms:created xsi:type="dcterms:W3CDTF">2021-01-13T01:33:00Z</dcterms:created>
  <dcterms:modified xsi:type="dcterms:W3CDTF">2023-05-12T11:08:00Z</dcterms:modified>
</cp:coreProperties>
</file>